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1F4" w14:textId="170B613C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B00AC0" w:rsidRPr="00B00AC0">
        <w:rPr>
          <w:rFonts w:ascii="Times New Roman" w:hAnsi="Times New Roman"/>
          <w:b/>
          <w:sz w:val="24"/>
          <w:szCs w:val="24"/>
        </w:rPr>
        <w:t>Радиационная  безопасность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72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4E561BE9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E3493B" w:rsidRPr="00E3493B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>Основы радиационной безопасности</w:t>
            </w:r>
            <w:r w:rsidRPr="005C35DE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B00AC0" w:rsidRPr="009565E6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B00AC0" w:rsidRPr="009565E6" w:rsidRDefault="00B00A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4F8F47E7" w:rsidR="00B00AC0" w:rsidRPr="009565E6" w:rsidRDefault="00B00AC0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Правовые аспекты обеспечения радиационной безопасности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115556A" w14:textId="77777777" w:rsidR="00B00AC0" w:rsidRPr="009565E6" w:rsidRDefault="00B00AC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</w:t>
            </w:r>
          </w:p>
          <w:p w14:paraId="7A7A8BCF" w14:textId="77777777" w:rsidR="00B00AC0" w:rsidRPr="009565E6" w:rsidRDefault="00B00AC0" w:rsidP="0010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14:paraId="73913B8F" w14:textId="4A528F44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B00AC0" w:rsidRPr="009565E6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B00AC0" w:rsidRPr="009565E6" w:rsidRDefault="00B00A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6F63CF56" w:rsidR="00B00AC0" w:rsidRPr="009565E6" w:rsidRDefault="00B00AC0" w:rsidP="00E3493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Источники и воздействие ионизирующих излучений и радиационного поля на организм человека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DB97CB4" w14:textId="77777777" w:rsidR="00B00AC0" w:rsidRPr="009565E6" w:rsidRDefault="00B00AC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</w:t>
            </w:r>
          </w:p>
          <w:p w14:paraId="1FF1C4DB" w14:textId="77777777" w:rsidR="00B00AC0" w:rsidRPr="009565E6" w:rsidRDefault="00B00AC0" w:rsidP="0010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14:paraId="1927A8AC" w14:textId="1919D9A1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B00AC0" w:rsidRPr="009565E6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B00AC0" w:rsidRPr="009565E6" w:rsidRDefault="00B00A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4F27835" w14:textId="77777777" w:rsidR="00B00AC0" w:rsidRPr="009565E6" w:rsidRDefault="00B00AC0" w:rsidP="00E34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Порядок организации и проведения метрологического контроля ионизирующей радиации.</w:t>
            </w:r>
          </w:p>
          <w:p w14:paraId="36CE78B0" w14:textId="2269EE94" w:rsidR="00B00AC0" w:rsidRPr="009565E6" w:rsidRDefault="00B00AC0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F8C4BE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4FF6861" w14:textId="77777777" w:rsidR="00B00AC0" w:rsidRPr="009565E6" w:rsidRDefault="00B00AC0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</w:t>
            </w:r>
          </w:p>
          <w:p w14:paraId="755428FA" w14:textId="77777777" w:rsidR="00B00AC0" w:rsidRPr="009565E6" w:rsidRDefault="00B00AC0" w:rsidP="0010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14:paraId="34666D96" w14:textId="38B4F38F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E3493B" w:rsidRPr="009565E6" w14:paraId="314F8507" w14:textId="77777777" w:rsidTr="00100C7C">
        <w:trPr>
          <w:trHeight w:val="321"/>
        </w:trPr>
        <w:tc>
          <w:tcPr>
            <w:tcW w:w="993" w:type="dxa"/>
            <w:shd w:val="clear" w:color="auto" w:fill="auto"/>
          </w:tcPr>
          <w:p w14:paraId="61F5AA20" w14:textId="77777777" w:rsidR="00E3493B" w:rsidRPr="009565E6" w:rsidRDefault="00E3493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288C8177" w14:textId="05C6EC22" w:rsidR="00E3493B" w:rsidRPr="009565E6" w:rsidRDefault="00E3493B" w:rsidP="00E349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2 </w:t>
            </w:r>
            <w:r w:rsidRPr="009565E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r w:rsidRPr="009565E6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Проведение радиационного контроля</w:t>
            </w:r>
            <w:r w:rsidRPr="009565E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  <w:r w:rsidRPr="009565E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0AC0" w:rsidRPr="009565E6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77777777" w:rsidR="00B00AC0" w:rsidRPr="009565E6" w:rsidRDefault="00B00A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1D07F9A9" w:rsidR="00B00AC0" w:rsidRPr="009565E6" w:rsidRDefault="00B00AC0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 xml:space="preserve">Аппаратура радиационного контроля. Методы измерения радиологических факторов.  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5EB88E34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B00AC0" w:rsidRPr="009565E6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77777777" w:rsidR="00B00AC0" w:rsidRPr="009565E6" w:rsidRDefault="00B00AC0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46385EED" w:rsidR="00B00AC0" w:rsidRPr="009565E6" w:rsidRDefault="00B00AC0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5E6">
              <w:rPr>
                <w:rFonts w:ascii="Times New Roman" w:hAnsi="Times New Roman"/>
                <w:sz w:val="24"/>
                <w:szCs w:val="24"/>
              </w:rPr>
              <w:t>Санитарнодозиметрический</w:t>
            </w:r>
            <w:proofErr w:type="spellEnd"/>
            <w:r w:rsidRPr="009565E6">
              <w:rPr>
                <w:rFonts w:ascii="Times New Roman" w:hAnsi="Times New Roman"/>
                <w:sz w:val="24"/>
                <w:szCs w:val="24"/>
              </w:rPr>
              <w:t xml:space="preserve"> контроль в медицинских учреждениях при использовании в них радионуклидов и других источников ионизирующих излучений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2F5090" w14:textId="21A6761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B00AC0" w:rsidRPr="009565E6" w:rsidRDefault="00B00AC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9565E6" w:rsidRPr="009565E6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22F65391" w:rsidR="009565E6" w:rsidRPr="009565E6" w:rsidRDefault="009565E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организации и проведения радиационного контроля</w:t>
            </w:r>
          </w:p>
        </w:tc>
        <w:tc>
          <w:tcPr>
            <w:tcW w:w="709" w:type="dxa"/>
            <w:shd w:val="clear" w:color="auto" w:fill="auto"/>
          </w:tcPr>
          <w:p w14:paraId="50305AB1" w14:textId="19048911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141E80" w14:textId="684B2600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134724CD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99E73F" w14:textId="0A0D233B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9565E6" w:rsidRPr="009565E6" w14:paraId="443437A6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4742EA1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82DA5D7" w14:textId="390D1D9B" w:rsidR="009565E6" w:rsidRPr="009565E6" w:rsidRDefault="009565E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Методики отбора и подготовки проб, проведения дозиметрических и радиометрических измерений Спектрометрия.</w:t>
            </w:r>
          </w:p>
        </w:tc>
        <w:tc>
          <w:tcPr>
            <w:tcW w:w="709" w:type="dxa"/>
            <w:shd w:val="clear" w:color="auto" w:fill="auto"/>
          </w:tcPr>
          <w:p w14:paraId="4A3FEA4B" w14:textId="3D4EB94C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0C1A23" w14:textId="51E8F3C5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5370DB" w14:textId="70DCBA1C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41D479E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514BDF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D86AD4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F3F48C" w14:textId="350D3DDD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F99775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9565E6" w:rsidRPr="009565E6" w14:paraId="32834D73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247B479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3E33F47" w14:textId="29730451" w:rsidR="009565E6" w:rsidRPr="009565E6" w:rsidRDefault="009565E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Методы радиационного контроля строительных материалов</w:t>
            </w:r>
          </w:p>
        </w:tc>
        <w:tc>
          <w:tcPr>
            <w:tcW w:w="709" w:type="dxa"/>
            <w:shd w:val="clear" w:color="auto" w:fill="auto"/>
          </w:tcPr>
          <w:p w14:paraId="2FFF5EE9" w14:textId="53DCC5D9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E8DB7F" w14:textId="09EFAD8B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398295" w14:textId="458E0865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B537A40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85C737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3833EB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8E3E35" w14:textId="580B204C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F531C6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9565E6" w:rsidRPr="009565E6" w14:paraId="269295FC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23F0A6B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77F9C4F" w14:textId="17C1B2B5" w:rsidR="009565E6" w:rsidRPr="009565E6" w:rsidRDefault="009565E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Методы оценки объёмной радиоактивности радона и дочерних продуктов распада</w:t>
            </w:r>
          </w:p>
        </w:tc>
        <w:tc>
          <w:tcPr>
            <w:tcW w:w="709" w:type="dxa"/>
            <w:shd w:val="clear" w:color="auto" w:fill="auto"/>
          </w:tcPr>
          <w:p w14:paraId="759C8333" w14:textId="09E400D1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0622927" w14:textId="1CF879C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D166C1" w14:textId="03649932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C5FCCB0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23C35DC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AEAFC0E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65EA2F" w14:textId="3DE2FBB8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D5E3D8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9565E6" w:rsidRPr="009565E6" w14:paraId="774ADA4C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6090A715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866B5DC" w14:textId="62D814E7" w:rsidR="009565E6" w:rsidRPr="009565E6" w:rsidRDefault="009565E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Методы радиационного контроля металлолома</w:t>
            </w:r>
          </w:p>
        </w:tc>
        <w:tc>
          <w:tcPr>
            <w:tcW w:w="709" w:type="dxa"/>
            <w:shd w:val="clear" w:color="auto" w:fill="auto"/>
          </w:tcPr>
          <w:p w14:paraId="075B7B9D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BA1DC79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93EEC3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53BA2C2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BDF9FF3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D082550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A3BB1C" w14:textId="47DFA234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4DE4AE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9565E6" w:rsidRPr="009565E6" w14:paraId="6A1DF99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A595D1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4711E50" w14:textId="0278B272" w:rsidR="009565E6" w:rsidRPr="009565E6" w:rsidRDefault="009565E6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gramStart"/>
            <w:r w:rsidRPr="009565E6">
              <w:rPr>
                <w:rFonts w:ascii="Times New Roman" w:hAnsi="Times New Roman"/>
                <w:sz w:val="24"/>
                <w:szCs w:val="24"/>
              </w:rPr>
              <w:t>радиационной-гигиенического</w:t>
            </w:r>
            <w:proofErr w:type="gramEnd"/>
            <w:r w:rsidRPr="009565E6">
              <w:rPr>
                <w:rFonts w:ascii="Times New Roman" w:hAnsi="Times New Roman"/>
                <w:sz w:val="24"/>
                <w:szCs w:val="24"/>
              </w:rPr>
              <w:t xml:space="preserve"> оценки  продуктов и продовольственного сырья</w:t>
            </w:r>
          </w:p>
        </w:tc>
        <w:tc>
          <w:tcPr>
            <w:tcW w:w="709" w:type="dxa"/>
            <w:shd w:val="clear" w:color="auto" w:fill="auto"/>
          </w:tcPr>
          <w:p w14:paraId="22A49D0F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02A128E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169DB7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3AD3DF0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2DEC76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4D5679F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F52929" w14:textId="66D4F8C3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38E109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</w:tr>
      <w:tr w:rsidR="009565E6" w:rsidRPr="009565E6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2491489" w:rsidR="009565E6" w:rsidRPr="009565E6" w:rsidRDefault="009565E6" w:rsidP="00B00AC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2FCC" w14:textId="77777777" w:rsidR="009565E6" w:rsidRPr="009565E6" w:rsidRDefault="009565E6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</w:t>
            </w:r>
          </w:p>
          <w:p w14:paraId="55526339" w14:textId="77777777" w:rsidR="009565E6" w:rsidRPr="009565E6" w:rsidRDefault="009565E6" w:rsidP="0010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14:paraId="14668C33" w14:textId="54B571CC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D3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</w:t>
            </w:r>
          </w:p>
          <w:p w14:paraId="24F37571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AED3716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Тестирование, ситуационные задачи</w:t>
            </w:r>
          </w:p>
        </w:tc>
      </w:tr>
      <w:tr w:rsidR="009565E6" w:rsidRPr="009565E6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7777777" w:rsidR="009565E6" w:rsidRPr="009565E6" w:rsidRDefault="009565E6" w:rsidP="000840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77777777" w:rsidR="009565E6" w:rsidRPr="009565E6" w:rsidRDefault="009565E6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565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>
      <w:bookmarkStart w:id="0" w:name="_GoBack"/>
      <w:bookmarkEnd w:id="0"/>
    </w:p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29003B"/>
    <w:rsid w:val="00346066"/>
    <w:rsid w:val="009565E6"/>
    <w:rsid w:val="00B00AC0"/>
    <w:rsid w:val="00C31B14"/>
    <w:rsid w:val="00C44F9B"/>
    <w:rsid w:val="00E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4</cp:revision>
  <dcterms:created xsi:type="dcterms:W3CDTF">2022-04-04T17:43:00Z</dcterms:created>
  <dcterms:modified xsi:type="dcterms:W3CDTF">2022-04-04T19:30:00Z</dcterms:modified>
</cp:coreProperties>
</file>